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2534" w14:textId="222B3B59" w:rsidR="00B52A8F" w:rsidRPr="00745C30" w:rsidRDefault="00745C30">
      <w:pPr>
        <w:rPr>
          <w:rFonts w:ascii="Bookman Old Style" w:hAnsi="Bookman Old Style"/>
          <w:sz w:val="26"/>
          <w:szCs w:val="26"/>
          <w:lang w:val="en-US"/>
        </w:rPr>
      </w:pPr>
      <w:r>
        <w:rPr>
          <w:rFonts w:ascii="Bookman Old Style" w:hAnsi="Bookman Old Style"/>
          <w:sz w:val="26"/>
          <w:szCs w:val="26"/>
          <w:lang w:val="en-US"/>
        </w:rPr>
        <w:t>Dept of MBA – BOS Members:</w:t>
      </w:r>
    </w:p>
    <w:tbl>
      <w:tblPr>
        <w:tblStyle w:val="TableGrid"/>
        <w:tblW w:w="5115" w:type="pct"/>
        <w:tblLook w:val="04A0" w:firstRow="1" w:lastRow="0" w:firstColumn="1" w:lastColumn="0" w:noHBand="0" w:noVBand="1"/>
      </w:tblPr>
      <w:tblGrid>
        <w:gridCol w:w="943"/>
        <w:gridCol w:w="2741"/>
        <w:gridCol w:w="2933"/>
        <w:gridCol w:w="2606"/>
      </w:tblGrid>
      <w:tr w:rsidR="00A16C33" w:rsidRPr="00A16C33" w14:paraId="534AC979" w14:textId="77777777" w:rsidTr="00F1196E">
        <w:trPr>
          <w:trHeight w:val="30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117" w14:textId="77777777" w:rsidR="00A16C33" w:rsidRPr="001E7A55" w:rsidRDefault="00A16C33" w:rsidP="00A16C33">
            <w:pPr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S.No.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7BDA" w14:textId="77777777" w:rsidR="00A16C33" w:rsidRPr="001E7A55" w:rsidRDefault="00A16C33" w:rsidP="00A16C33">
            <w:pPr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Name of the Person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34A3" w14:textId="77777777" w:rsidR="00A16C33" w:rsidRPr="001E7A55" w:rsidRDefault="00A16C33" w:rsidP="00A16C33">
            <w:pPr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Details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0DE8" w14:textId="77777777" w:rsidR="00A16C33" w:rsidRPr="001E7A55" w:rsidRDefault="00A16C33" w:rsidP="00A16C33">
            <w:pPr>
              <w:rPr>
                <w:rFonts w:ascii="Bookman Old Style" w:hAnsi="Bookman Old Style"/>
                <w:b/>
                <w:lang w:val="en-US"/>
              </w:rPr>
            </w:pPr>
            <w:r w:rsidRPr="001E7A55">
              <w:rPr>
                <w:rFonts w:ascii="Bookman Old Style" w:hAnsi="Bookman Old Style"/>
                <w:b/>
                <w:lang w:val="en-US"/>
              </w:rPr>
              <w:t>Designation</w:t>
            </w:r>
          </w:p>
        </w:tc>
      </w:tr>
      <w:tr w:rsidR="00A16C33" w:rsidRPr="00A16C33" w14:paraId="18E7893C" w14:textId="77777777" w:rsidTr="00F1196E">
        <w:trPr>
          <w:trHeight w:val="30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03DD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3E7B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Dr. A. K. Neeraja Rani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BEA3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HOD-MBA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57C4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Chairman - BoS</w:t>
            </w:r>
          </w:p>
        </w:tc>
      </w:tr>
      <w:tr w:rsidR="00A16C33" w:rsidRPr="00A16C33" w14:paraId="64845C5D" w14:textId="77777777" w:rsidTr="00F1196E">
        <w:trPr>
          <w:trHeight w:val="1219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9E0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26E4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Dr. T. Narayana Reddy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F296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Professor, School of Management Studies,JNTUA,</w:t>
            </w:r>
          </w:p>
          <w:p w14:paraId="703F44B3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Ananthapuramu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698F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External Expert Member (JNTUA Nominee)</w:t>
            </w:r>
          </w:p>
        </w:tc>
      </w:tr>
      <w:tr w:rsidR="00A16C33" w:rsidRPr="00A16C33" w14:paraId="46C97E7A" w14:textId="77777777" w:rsidTr="00F1196E">
        <w:trPr>
          <w:trHeight w:val="932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517F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5CB0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Dr. Jaya Chandra Reddy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A6D3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Professor,</w:t>
            </w:r>
          </w:p>
          <w:p w14:paraId="160FD328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Sri Venkateswara University, Tirupathi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B96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External Subject Expert (Nominated by Academic Council)</w:t>
            </w:r>
          </w:p>
        </w:tc>
      </w:tr>
      <w:tr w:rsidR="00A16C33" w:rsidRPr="00A16C33" w14:paraId="34A0D44B" w14:textId="77777777" w:rsidTr="00F1196E">
        <w:trPr>
          <w:trHeight w:val="91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FAAB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3E9F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Dr. Ch. Krishnudu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50E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Professor,</w:t>
            </w:r>
          </w:p>
          <w:p w14:paraId="0F172E7D" w14:textId="77777777" w:rsidR="00A16C33" w:rsidRPr="001E7A55" w:rsidRDefault="00A16C33" w:rsidP="00A16C33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>Sri Krishna Devarayara University, Ananthapur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2364" w14:textId="77777777" w:rsidR="00A16C33" w:rsidRPr="001E7A55" w:rsidRDefault="00A16C33" w:rsidP="00A16C33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>External Subject Expert (Nominated by Academic Council)</w:t>
            </w:r>
          </w:p>
        </w:tc>
      </w:tr>
      <w:tr w:rsidR="00A16C33" w:rsidRPr="00A16C33" w14:paraId="40A98B3B" w14:textId="77777777" w:rsidTr="00F1196E">
        <w:trPr>
          <w:trHeight w:val="91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07FB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EDA4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Ch. Narayana Reddy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9508" w14:textId="77777777" w:rsidR="00A16C33" w:rsidRPr="001E7A55" w:rsidRDefault="00A16C33" w:rsidP="00A16C33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</w:rPr>
              <w:t>FACTCET, Hyderabad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0F54" w14:textId="77777777" w:rsidR="00A16C33" w:rsidRPr="001E7A55" w:rsidRDefault="00A16C33" w:rsidP="00A16C33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</w:rPr>
              <w:t>Industrial Expert (Nominated by the Principal)</w:t>
            </w:r>
          </w:p>
        </w:tc>
      </w:tr>
      <w:tr w:rsidR="00A16C33" w:rsidRPr="00A16C33" w14:paraId="2BF93FA1" w14:textId="77777777" w:rsidTr="00F1196E">
        <w:trPr>
          <w:trHeight w:val="932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2602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F0D2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Dr. I. V. Ashok Kumar Reddy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76D1" w14:textId="77777777" w:rsidR="00A16C33" w:rsidRPr="001E7A55" w:rsidRDefault="00A16C33" w:rsidP="00A16C33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>Senior Manager-PAN India AWS Cloud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F130" w14:textId="77777777" w:rsidR="00A16C33" w:rsidRPr="001E7A55" w:rsidRDefault="00A16C33" w:rsidP="00A16C33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</w:rPr>
              <w:t>Alumni Member (Nominated by the Principal)</w:t>
            </w:r>
          </w:p>
        </w:tc>
      </w:tr>
      <w:tr w:rsidR="00A16C33" w:rsidRPr="00A16C33" w14:paraId="4623AEC9" w14:textId="77777777" w:rsidTr="00F1196E">
        <w:trPr>
          <w:trHeight w:val="609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C9ED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32AE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Dr. C. Vindya Vasini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3625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Assoc Prof, Dept of MBA, SREC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09E0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Internal Expert Members</w:t>
            </w:r>
          </w:p>
        </w:tc>
      </w:tr>
      <w:tr w:rsidR="00A16C33" w:rsidRPr="00A16C33" w14:paraId="1E9C92EB" w14:textId="77777777" w:rsidTr="00F1196E">
        <w:trPr>
          <w:trHeight w:val="609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1DD9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FCF4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N. Vasudha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DE6E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Asst Prof, Dept of MBA, SREC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E7DE" w14:textId="77777777" w:rsidR="00A16C33" w:rsidRPr="001E7A55" w:rsidRDefault="00A16C33" w:rsidP="00A16C33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>Internal Expert Members</w:t>
            </w:r>
          </w:p>
        </w:tc>
      </w:tr>
      <w:tr w:rsidR="00A16C33" w:rsidRPr="00A16C33" w14:paraId="6F43A267" w14:textId="77777777" w:rsidTr="00F1196E">
        <w:trPr>
          <w:trHeight w:val="609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F8AA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9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93E9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K. Kishore Naidu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18C1" w14:textId="77777777" w:rsidR="00A16C33" w:rsidRPr="001E7A55" w:rsidRDefault="00A16C33" w:rsidP="00A16C33">
            <w:pPr>
              <w:rPr>
                <w:rFonts w:ascii="Bookman Old Style" w:hAnsi="Bookman Old Style"/>
                <w:lang w:val="en-US"/>
              </w:rPr>
            </w:pPr>
            <w:r w:rsidRPr="001E7A55">
              <w:rPr>
                <w:rFonts w:ascii="Bookman Old Style" w:hAnsi="Bookman Old Style"/>
                <w:lang w:val="en-US"/>
              </w:rPr>
              <w:t>Asst Prof &amp; TPO, Dept of MBA, SREC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660C" w14:textId="77777777" w:rsidR="00A16C33" w:rsidRPr="001E7A55" w:rsidRDefault="00A16C33" w:rsidP="00A16C33">
            <w:pPr>
              <w:rPr>
                <w:rFonts w:ascii="Bookman Old Style" w:hAnsi="Bookman Old Style"/>
              </w:rPr>
            </w:pPr>
            <w:r w:rsidRPr="001E7A55">
              <w:rPr>
                <w:rFonts w:ascii="Bookman Old Style" w:hAnsi="Bookman Old Style"/>
                <w:lang w:val="en-US"/>
              </w:rPr>
              <w:t>Internal Expert Members</w:t>
            </w:r>
          </w:p>
        </w:tc>
      </w:tr>
    </w:tbl>
    <w:p w14:paraId="10D57E73" w14:textId="77777777" w:rsidR="00A16C33" w:rsidRPr="00A16C33" w:rsidRDefault="00A16C33">
      <w:pPr>
        <w:rPr>
          <w:lang w:val="en-US"/>
        </w:rPr>
      </w:pPr>
    </w:p>
    <w:sectPr w:rsidR="00A16C33" w:rsidRPr="00A16C3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D35ED" w14:textId="77777777" w:rsidR="00964C5F" w:rsidRDefault="00964C5F" w:rsidP="006C4A1E">
      <w:pPr>
        <w:spacing w:after="0" w:line="240" w:lineRule="auto"/>
      </w:pPr>
      <w:r>
        <w:separator/>
      </w:r>
    </w:p>
  </w:endnote>
  <w:endnote w:type="continuationSeparator" w:id="0">
    <w:p w14:paraId="6B39CD61" w14:textId="77777777" w:rsidR="00964C5F" w:rsidRDefault="00964C5F" w:rsidP="006C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1C784" w14:textId="77777777" w:rsidR="00964C5F" w:rsidRDefault="00964C5F" w:rsidP="006C4A1E">
      <w:pPr>
        <w:spacing w:after="0" w:line="240" w:lineRule="auto"/>
      </w:pPr>
      <w:r>
        <w:separator/>
      </w:r>
    </w:p>
  </w:footnote>
  <w:footnote w:type="continuationSeparator" w:id="0">
    <w:p w14:paraId="454220BC" w14:textId="77777777" w:rsidR="00964C5F" w:rsidRDefault="00964C5F" w:rsidP="006C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D425" w14:textId="77777777" w:rsidR="006C4A1E" w:rsidRDefault="006C4A1E" w:rsidP="006C4A1E">
    <w:pPr>
      <w:spacing w:after="0" w:line="240" w:lineRule="auto"/>
      <w:ind w:right="-188"/>
      <w:jc w:val="center"/>
      <w:rPr>
        <w:rFonts w:ascii="Castellar" w:hAnsi="Castellar"/>
        <w:b/>
        <w:color w:val="0000FF"/>
        <w:sz w:val="30"/>
        <w:szCs w:val="30"/>
      </w:rPr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661C02BD" wp14:editId="5BA1EF0A">
          <wp:simplePos x="0" y="0"/>
          <wp:positionH relativeFrom="column">
            <wp:posOffset>-295275</wp:posOffset>
          </wp:positionH>
          <wp:positionV relativeFrom="paragraph">
            <wp:posOffset>9525</wp:posOffset>
          </wp:positionV>
          <wp:extent cx="638175" cy="704850"/>
          <wp:effectExtent l="0" t="0" r="9525" b="0"/>
          <wp:wrapNone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</w:t>
    </w:r>
    <w:r>
      <w:rPr>
        <w:rFonts w:ascii="Castellar" w:hAnsi="Castellar"/>
        <w:b/>
        <w:color w:val="0000FF"/>
        <w:sz w:val="30"/>
        <w:szCs w:val="30"/>
      </w:rPr>
      <w:t>SANTHIRAM   ENGINEERING COLLEGE:: NANDYAL</w:t>
    </w:r>
  </w:p>
  <w:p w14:paraId="4CDF4936" w14:textId="77777777" w:rsidR="006C4A1E" w:rsidRDefault="006C4A1E" w:rsidP="006C4A1E">
    <w:pPr>
      <w:spacing w:after="0" w:line="240" w:lineRule="auto"/>
      <w:jc w:val="center"/>
      <w:rPr>
        <w:rFonts w:ascii="Castellar" w:hAnsi="Castellar"/>
        <w:b/>
        <w:color w:val="7030A0"/>
        <w:sz w:val="28"/>
        <w:szCs w:val="30"/>
      </w:rPr>
    </w:pPr>
    <w:r>
      <w:rPr>
        <w:rFonts w:ascii="Castellar" w:hAnsi="Castellar"/>
        <w:b/>
        <w:color w:val="7030A0"/>
        <w:sz w:val="28"/>
        <w:szCs w:val="30"/>
      </w:rPr>
      <w:t>(AUTONOMOUS)</w:t>
    </w:r>
  </w:p>
  <w:p w14:paraId="2D08782E" w14:textId="77777777" w:rsidR="006C4A1E" w:rsidRDefault="006C4A1E" w:rsidP="006C4A1E">
    <w:pPr>
      <w:pStyle w:val="Header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Approved by AICTE : New Delhi, 2(f) &amp; 12(B) recognition by UGC Act, 1956</w:t>
    </w:r>
  </w:p>
  <w:p w14:paraId="38F75534" w14:textId="77777777" w:rsidR="006C4A1E" w:rsidRDefault="006C4A1E" w:rsidP="006C4A1E">
    <w:pPr>
      <w:pStyle w:val="Header"/>
      <w:jc w:val="center"/>
      <w:rPr>
        <w:rFonts w:ascii="Bookman Old Style" w:hAnsi="Bookman Old Style"/>
        <w:b/>
        <w:color w:val="C00000"/>
        <w:sz w:val="20"/>
      </w:rPr>
    </w:pPr>
    <w:r>
      <w:rPr>
        <w:rFonts w:ascii="Bookman Old Style" w:hAnsi="Bookman Old Style"/>
        <w:b/>
        <w:color w:val="C00000"/>
        <w:sz w:val="20"/>
      </w:rPr>
      <w:t>Accredited by NAAC (Grade-A), Accredited by NBA (ECE &amp; CSE)</w:t>
    </w:r>
  </w:p>
  <w:p w14:paraId="038C733A" w14:textId="77777777" w:rsidR="006C4A1E" w:rsidRDefault="006C4A1E" w:rsidP="006C4A1E">
    <w:pPr>
      <w:pStyle w:val="Header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ISO 9001:2015 Certified Institution, </w:t>
    </w:r>
  </w:p>
  <w:p w14:paraId="3E2D288D" w14:textId="77777777" w:rsidR="006C4A1E" w:rsidRDefault="006C4A1E" w:rsidP="006C4A1E">
    <w:pPr>
      <w:pStyle w:val="Header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Permanently Affiliated to JNT University, Ananthapuramu.</w:t>
    </w:r>
  </w:p>
  <w:p w14:paraId="657970B4" w14:textId="77777777" w:rsidR="006C4A1E" w:rsidRDefault="006C4A1E" w:rsidP="006C4A1E">
    <w:pPr>
      <w:spacing w:after="0"/>
      <w:jc w:val="center"/>
      <w:rPr>
        <w:b/>
        <w:sz w:val="10"/>
      </w:rPr>
    </w:pPr>
    <w:r>
      <w:rPr>
        <w:rFonts w:ascii="Bookman Old Style" w:hAnsi="Bookman Old Style"/>
      </w:rPr>
      <w:t>NH-40, Nandyal Dist– 518501, A. P</w:t>
    </w:r>
  </w:p>
  <w:p w14:paraId="7EE58E2A" w14:textId="20614DE0" w:rsidR="006C4A1E" w:rsidRDefault="006C4A1E" w:rsidP="006C4A1E">
    <w:pPr>
      <w:pStyle w:val="Header"/>
      <w:jc w:val="cent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5C3F6D" wp14:editId="63FA2EE8">
              <wp:simplePos x="0" y="0"/>
              <wp:positionH relativeFrom="column">
                <wp:posOffset>-152400</wp:posOffset>
              </wp:positionH>
              <wp:positionV relativeFrom="paragraph">
                <wp:posOffset>297815</wp:posOffset>
              </wp:positionV>
              <wp:extent cx="6560820" cy="0"/>
              <wp:effectExtent l="9525" t="12065" r="11430" b="698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EEE5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3.45pt" to="504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VG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7S+Q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"/>
          </w:pict>
        </mc:Fallback>
      </mc:AlternateContent>
    </w:r>
    <w:r w:rsidR="00A16C33">
      <w:rPr>
        <w:rFonts w:ascii="Algerian" w:hAnsi="Algerian" w:cs="Arial"/>
        <w:b/>
        <w:color w:val="C00000"/>
        <w:sz w:val="28"/>
      </w:rPr>
      <w:t>DEPT OF MBA</w:t>
    </w:r>
  </w:p>
  <w:p w14:paraId="478BED39" w14:textId="77777777" w:rsidR="006C4A1E" w:rsidRDefault="006C4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03"/>
    <w:rsid w:val="001B4B65"/>
    <w:rsid w:val="00277152"/>
    <w:rsid w:val="00367F5D"/>
    <w:rsid w:val="005D1D0F"/>
    <w:rsid w:val="006C4A1E"/>
    <w:rsid w:val="00745C30"/>
    <w:rsid w:val="00964C5F"/>
    <w:rsid w:val="00A16C33"/>
    <w:rsid w:val="00B52A8F"/>
    <w:rsid w:val="00BD6E03"/>
    <w:rsid w:val="00CB6371"/>
    <w:rsid w:val="00DB4176"/>
    <w:rsid w:val="00E26884"/>
    <w:rsid w:val="00E8746F"/>
    <w:rsid w:val="00F1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1C523"/>
  <w15:chartTrackingRefBased/>
  <w15:docId w15:val="{8D1026DD-60A8-458C-9BE7-6D9D41AA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A1E"/>
  </w:style>
  <w:style w:type="paragraph" w:styleId="Footer">
    <w:name w:val="footer"/>
    <w:basedOn w:val="Normal"/>
    <w:link w:val="FooterChar"/>
    <w:uiPriority w:val="99"/>
    <w:unhideWhenUsed/>
    <w:rsid w:val="006C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1E"/>
  </w:style>
  <w:style w:type="table" w:styleId="TableGrid">
    <w:name w:val="Table Grid"/>
    <w:basedOn w:val="TableNormal"/>
    <w:uiPriority w:val="39"/>
    <w:rsid w:val="00A1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>Grizli777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MBA-HOD</dc:creator>
  <cp:keywords/>
  <dc:description/>
  <cp:lastModifiedBy>hod.mba@srecnandyal.edu.in</cp:lastModifiedBy>
  <cp:revision>6</cp:revision>
  <dcterms:created xsi:type="dcterms:W3CDTF">2025-02-13T07:30:00Z</dcterms:created>
  <dcterms:modified xsi:type="dcterms:W3CDTF">2025-03-01T04:38:00Z</dcterms:modified>
</cp:coreProperties>
</file>